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3FECE" w14:textId="176F5003" w:rsidR="00591D8C" w:rsidRDefault="00591D8C">
      <w:r>
        <w:rPr>
          <w:noProof/>
        </w:rPr>
        <w:drawing>
          <wp:inline distT="0" distB="0" distL="0" distR="0" wp14:anchorId="245D4913" wp14:editId="2D3C52DE">
            <wp:extent cx="5943600" cy="843742"/>
            <wp:effectExtent l="0" t="0" r="0" b="0"/>
            <wp:docPr id="19092262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226244" name="Picture 1909226244"/>
                    <pic:cNvPicPr/>
                  </pic:nvPicPr>
                  <pic:blipFill>
                    <a:blip r:embed="rId5">
                      <a:extLst>
                        <a:ext uri="{28A0092B-C50C-407E-A947-70E740481C1C}">
                          <a14:useLocalDpi xmlns:a14="http://schemas.microsoft.com/office/drawing/2010/main" val="0"/>
                        </a:ext>
                      </a:extLst>
                    </a:blip>
                    <a:stretch>
                      <a:fillRect/>
                    </a:stretch>
                  </pic:blipFill>
                  <pic:spPr>
                    <a:xfrm>
                      <a:off x="0" y="0"/>
                      <a:ext cx="5943600" cy="843742"/>
                    </a:xfrm>
                    <a:prstGeom prst="rect">
                      <a:avLst/>
                    </a:prstGeom>
                  </pic:spPr>
                </pic:pic>
              </a:graphicData>
            </a:graphic>
          </wp:inline>
        </w:drawing>
      </w:r>
    </w:p>
    <w:p w14:paraId="0CFEA350" w14:textId="77777777" w:rsidR="00591D8C" w:rsidRDefault="00591D8C"/>
    <w:p w14:paraId="6B5EF7BC" w14:textId="77777777" w:rsidR="00591D8C" w:rsidRDefault="00591D8C"/>
    <w:p w14:paraId="7068F007" w14:textId="0E642F50" w:rsidR="00591D8C" w:rsidRDefault="00591D8C" w:rsidP="00591D8C">
      <w:pPr>
        <w:jc w:val="center"/>
        <w:rPr>
          <w:sz w:val="36"/>
          <w:szCs w:val="36"/>
        </w:rPr>
      </w:pPr>
      <w:r>
        <w:rPr>
          <w:sz w:val="36"/>
          <w:szCs w:val="36"/>
        </w:rPr>
        <w:t xml:space="preserve"> National Criminal Background Check Instructions</w:t>
      </w:r>
    </w:p>
    <w:p w14:paraId="159FE163" w14:textId="77777777" w:rsidR="00591D8C" w:rsidRDefault="00591D8C" w:rsidP="00591D8C">
      <w:pPr>
        <w:jc w:val="center"/>
        <w:rPr>
          <w:sz w:val="36"/>
          <w:szCs w:val="36"/>
        </w:rPr>
      </w:pPr>
    </w:p>
    <w:p w14:paraId="6F04B89B" w14:textId="14D8AA58" w:rsidR="00591D8C" w:rsidRDefault="00591D8C" w:rsidP="00591D8C">
      <w:pPr>
        <w:rPr>
          <w:sz w:val="24"/>
          <w:szCs w:val="24"/>
        </w:rPr>
      </w:pPr>
      <w:r>
        <w:rPr>
          <w:sz w:val="24"/>
          <w:szCs w:val="24"/>
        </w:rPr>
        <w:t xml:space="preserve">Hello, </w:t>
      </w:r>
    </w:p>
    <w:p w14:paraId="0F919990" w14:textId="30AC54F6" w:rsidR="00591D8C" w:rsidRDefault="00591D8C" w:rsidP="00591D8C">
      <w:pPr>
        <w:rPr>
          <w:sz w:val="24"/>
          <w:szCs w:val="24"/>
        </w:rPr>
      </w:pPr>
      <w:r>
        <w:rPr>
          <w:sz w:val="24"/>
          <w:szCs w:val="24"/>
        </w:rPr>
        <w:t xml:space="preserve">We are delighted you would like to become a Visitation Monitor with the Toby Center.  As you will be working directly with children, it is necessary for us to know you have a blemish free criminal background.  </w:t>
      </w:r>
    </w:p>
    <w:p w14:paraId="7A21B79D" w14:textId="5CB7A41F" w:rsidR="00591D8C" w:rsidRDefault="00591D8C" w:rsidP="00591D8C">
      <w:pPr>
        <w:rPr>
          <w:sz w:val="24"/>
          <w:szCs w:val="24"/>
        </w:rPr>
      </w:pPr>
      <w:r>
        <w:rPr>
          <w:sz w:val="24"/>
          <w:szCs w:val="24"/>
        </w:rPr>
        <w:t>The criminal background check is based on the FBI profile and facilitates the background check based on your finger prints.</w:t>
      </w:r>
    </w:p>
    <w:p w14:paraId="1572E106" w14:textId="022FC000" w:rsidR="00B373B7" w:rsidRDefault="00591D8C" w:rsidP="00591D8C">
      <w:pPr>
        <w:rPr>
          <w:sz w:val="24"/>
          <w:szCs w:val="24"/>
        </w:rPr>
      </w:pPr>
      <w:r>
        <w:rPr>
          <w:sz w:val="24"/>
          <w:szCs w:val="24"/>
        </w:rPr>
        <w:t xml:space="preserve">To obtain this required background </w:t>
      </w:r>
      <w:r w:rsidR="00B373B7">
        <w:rPr>
          <w:sz w:val="24"/>
          <w:szCs w:val="24"/>
        </w:rPr>
        <w:t>check, you will first need to register online at:</w:t>
      </w:r>
    </w:p>
    <w:p w14:paraId="29FF312A" w14:textId="06E7C513" w:rsidR="00B373B7" w:rsidRDefault="00B373B7" w:rsidP="00B373B7">
      <w:pPr>
        <w:pStyle w:val="ListParagraph"/>
        <w:numPr>
          <w:ilvl w:val="0"/>
          <w:numId w:val="2"/>
        </w:numPr>
        <w:rPr>
          <w:sz w:val="24"/>
          <w:szCs w:val="24"/>
        </w:rPr>
      </w:pPr>
      <w:hyperlink r:id="rId6" w:history="1">
        <w:r w:rsidRPr="00484437">
          <w:rPr>
            <w:rStyle w:val="Hyperlink"/>
            <w:sz w:val="24"/>
            <w:szCs w:val="24"/>
          </w:rPr>
          <w:t>https://www.edo.cjis.gov/#/</w:t>
        </w:r>
      </w:hyperlink>
      <w:r>
        <w:rPr>
          <w:sz w:val="24"/>
          <w:szCs w:val="24"/>
        </w:rPr>
        <w:t xml:space="preserve"> </w:t>
      </w:r>
    </w:p>
    <w:p w14:paraId="3F676144" w14:textId="1562EA71" w:rsidR="00B373B7" w:rsidRDefault="00B373B7" w:rsidP="00B373B7">
      <w:pPr>
        <w:pStyle w:val="ListParagraph"/>
        <w:numPr>
          <w:ilvl w:val="0"/>
          <w:numId w:val="3"/>
        </w:numPr>
        <w:rPr>
          <w:sz w:val="24"/>
          <w:szCs w:val="24"/>
        </w:rPr>
      </w:pPr>
      <w:r>
        <w:rPr>
          <w:sz w:val="24"/>
          <w:szCs w:val="24"/>
        </w:rPr>
        <w:t>There, scroll down to Obtaining Your Identify History Summary (in gray)</w:t>
      </w:r>
    </w:p>
    <w:p w14:paraId="0974DD13" w14:textId="3D72FE5C" w:rsidR="00B373B7" w:rsidRDefault="00B373B7" w:rsidP="00B373B7">
      <w:pPr>
        <w:pStyle w:val="ListParagraph"/>
        <w:numPr>
          <w:ilvl w:val="0"/>
          <w:numId w:val="3"/>
        </w:numPr>
        <w:rPr>
          <w:sz w:val="24"/>
          <w:szCs w:val="24"/>
        </w:rPr>
      </w:pPr>
      <w:r>
        <w:rPr>
          <w:sz w:val="24"/>
          <w:szCs w:val="24"/>
        </w:rPr>
        <w:t xml:space="preserve">Then, scroll to How </w:t>
      </w:r>
      <w:proofErr w:type="gramStart"/>
      <w:r>
        <w:rPr>
          <w:sz w:val="24"/>
          <w:szCs w:val="24"/>
        </w:rPr>
        <w:t>To</w:t>
      </w:r>
      <w:proofErr w:type="gramEnd"/>
      <w:r>
        <w:rPr>
          <w:sz w:val="24"/>
          <w:szCs w:val="24"/>
        </w:rPr>
        <w:t xml:space="preserve"> Submit a Request where you’ll see the blue email window.</w:t>
      </w:r>
    </w:p>
    <w:p w14:paraId="0E3B8739" w14:textId="095D05E4" w:rsidR="00B373B7" w:rsidRDefault="00B373B7" w:rsidP="00B373B7">
      <w:pPr>
        <w:pStyle w:val="ListParagraph"/>
        <w:numPr>
          <w:ilvl w:val="0"/>
          <w:numId w:val="3"/>
        </w:numPr>
        <w:rPr>
          <w:sz w:val="24"/>
          <w:szCs w:val="24"/>
        </w:rPr>
      </w:pPr>
      <w:r>
        <w:rPr>
          <w:sz w:val="24"/>
          <w:szCs w:val="24"/>
        </w:rPr>
        <w:t>Enter your email in the blue window and then follow the steps.</w:t>
      </w:r>
    </w:p>
    <w:p w14:paraId="6D14D2CE" w14:textId="5753C10F" w:rsidR="00B373B7" w:rsidRDefault="00B373B7" w:rsidP="00B373B7">
      <w:pPr>
        <w:pStyle w:val="ListParagraph"/>
        <w:numPr>
          <w:ilvl w:val="0"/>
          <w:numId w:val="3"/>
        </w:numPr>
        <w:rPr>
          <w:sz w:val="24"/>
          <w:szCs w:val="24"/>
        </w:rPr>
      </w:pPr>
      <w:r>
        <w:rPr>
          <w:sz w:val="24"/>
          <w:szCs w:val="24"/>
        </w:rPr>
        <w:t>You will then receive instructions emailed to the address you have provided.</w:t>
      </w:r>
    </w:p>
    <w:p w14:paraId="1AA1479C" w14:textId="77777777" w:rsidR="009425FA" w:rsidRDefault="009425FA" w:rsidP="009425FA">
      <w:pPr>
        <w:pStyle w:val="ListParagraph"/>
        <w:rPr>
          <w:sz w:val="24"/>
          <w:szCs w:val="24"/>
        </w:rPr>
      </w:pPr>
    </w:p>
    <w:p w14:paraId="21582403" w14:textId="0CBBC5D6" w:rsidR="009425FA" w:rsidRDefault="00B373B7" w:rsidP="009425FA">
      <w:pPr>
        <w:pStyle w:val="ListParagraph"/>
        <w:rPr>
          <w:sz w:val="24"/>
          <w:szCs w:val="24"/>
        </w:rPr>
      </w:pPr>
      <w:r>
        <w:rPr>
          <w:sz w:val="24"/>
          <w:szCs w:val="24"/>
        </w:rPr>
        <w:t xml:space="preserve">Once you receive your instructions, then you can </w:t>
      </w:r>
    </w:p>
    <w:p w14:paraId="1001AB8B" w14:textId="5B28E32F" w:rsidR="009425FA" w:rsidRPr="009425FA" w:rsidRDefault="009425FA" w:rsidP="009425FA">
      <w:pPr>
        <w:pStyle w:val="ListParagraph"/>
        <w:numPr>
          <w:ilvl w:val="0"/>
          <w:numId w:val="2"/>
        </w:numPr>
        <w:rPr>
          <w:sz w:val="24"/>
          <w:szCs w:val="24"/>
        </w:rPr>
      </w:pPr>
      <w:r>
        <w:rPr>
          <w:sz w:val="24"/>
          <w:szCs w:val="24"/>
        </w:rPr>
        <w:t>A. Request electronically through a post office:</w:t>
      </w:r>
    </w:p>
    <w:p w14:paraId="64C66AB4" w14:textId="3F3186D7" w:rsidR="009425FA" w:rsidRPr="009425FA" w:rsidRDefault="00B373B7" w:rsidP="009425FA">
      <w:pPr>
        <w:pStyle w:val="ListParagraph"/>
        <w:ind w:left="1080"/>
        <w:rPr>
          <w:sz w:val="24"/>
          <w:szCs w:val="24"/>
        </w:rPr>
      </w:pPr>
      <w:r>
        <w:rPr>
          <w:sz w:val="24"/>
          <w:szCs w:val="24"/>
        </w:rPr>
        <w:t>print out the fingerprint cards and</w:t>
      </w:r>
      <w:r w:rsidR="009425FA">
        <w:rPr>
          <w:sz w:val="24"/>
          <w:szCs w:val="24"/>
        </w:rPr>
        <w:t xml:space="preserve"> </w:t>
      </w:r>
      <w:r w:rsidR="009425FA" w:rsidRPr="009425FA">
        <w:rPr>
          <w:sz w:val="24"/>
          <w:szCs w:val="24"/>
        </w:rPr>
        <w:t>y</w:t>
      </w:r>
      <w:r w:rsidRPr="009425FA">
        <w:rPr>
          <w:sz w:val="24"/>
          <w:szCs w:val="24"/>
        </w:rPr>
        <w:t xml:space="preserve">ou </w:t>
      </w:r>
      <w:r w:rsidRPr="009425FA">
        <w:rPr>
          <w:sz w:val="24"/>
          <w:szCs w:val="24"/>
        </w:rPr>
        <w:t xml:space="preserve">can </w:t>
      </w:r>
      <w:r w:rsidRPr="009425FA">
        <w:rPr>
          <w:sz w:val="24"/>
          <w:szCs w:val="24"/>
        </w:rPr>
        <w:t>submit a request electronically directly to the FB</w:t>
      </w:r>
      <w:r w:rsidRPr="009425FA">
        <w:rPr>
          <w:sz w:val="24"/>
          <w:szCs w:val="24"/>
        </w:rPr>
        <w:t>I by visiting</w:t>
      </w:r>
      <w:r w:rsidRPr="009425FA">
        <w:rPr>
          <w:sz w:val="24"/>
          <w:szCs w:val="24"/>
        </w:rPr>
        <w:t xml:space="preserve"> a participating U.S. Post Office location</w:t>
      </w:r>
      <w:r w:rsidR="009425FA" w:rsidRPr="009425FA">
        <w:rPr>
          <w:sz w:val="24"/>
          <w:szCs w:val="24"/>
        </w:rPr>
        <w:t xml:space="preserve"> (see here for current list of </w:t>
      </w:r>
      <w:hyperlink r:id="rId7" w:anchor="/org/USPS" w:history="1">
        <w:r w:rsidR="009425FA" w:rsidRPr="009425FA">
          <w:rPr>
            <w:rStyle w:val="Hyperlink"/>
            <w:sz w:val="24"/>
            <w:szCs w:val="24"/>
          </w:rPr>
          <w:t>participating post offices</w:t>
        </w:r>
      </w:hyperlink>
      <w:r w:rsidR="009425FA" w:rsidRPr="009425FA">
        <w:rPr>
          <w:sz w:val="24"/>
          <w:szCs w:val="24"/>
        </w:rPr>
        <w:t xml:space="preserve">: </w:t>
      </w:r>
      <w:r w:rsidR="009425FA" w:rsidRPr="009425FA">
        <w:rPr>
          <w:sz w:val="24"/>
          <w:szCs w:val="24"/>
        </w:rPr>
        <w:t>https://www.edo.cjis.gov/#/org/USPS</w:t>
      </w:r>
    </w:p>
    <w:p w14:paraId="23059952" w14:textId="4B1D6163" w:rsidR="009425FA" w:rsidRPr="009425FA" w:rsidRDefault="009425FA" w:rsidP="009425FA">
      <w:pPr>
        <w:pStyle w:val="ListParagraph"/>
        <w:numPr>
          <w:ilvl w:val="0"/>
          <w:numId w:val="5"/>
        </w:numPr>
        <w:rPr>
          <w:sz w:val="24"/>
          <w:szCs w:val="24"/>
        </w:rPr>
      </w:pPr>
      <w:r w:rsidRPr="009425FA">
        <w:rPr>
          <w:sz w:val="24"/>
          <w:szCs w:val="24"/>
        </w:rPr>
        <w:t xml:space="preserve">or you </w:t>
      </w:r>
      <w:r w:rsidR="00B373B7" w:rsidRPr="009425FA">
        <w:rPr>
          <w:sz w:val="24"/>
          <w:szCs w:val="24"/>
        </w:rPr>
        <w:t>may also choose to mail your completed fingerprint card along with a copy of your confirmation e-mail to:</w:t>
      </w:r>
      <w:r w:rsidRPr="009425FA">
        <w:rPr>
          <w:sz w:val="24"/>
          <w:szCs w:val="24"/>
        </w:rPr>
        <w:t xml:space="preserve">  </w:t>
      </w:r>
    </w:p>
    <w:p w14:paraId="6F138020" w14:textId="28D7A346" w:rsidR="00B373B7" w:rsidRPr="009425FA" w:rsidRDefault="00B373B7" w:rsidP="009425FA">
      <w:pPr>
        <w:pStyle w:val="ListParagraph"/>
        <w:ind w:left="1080"/>
        <w:rPr>
          <w:sz w:val="24"/>
          <w:szCs w:val="24"/>
        </w:rPr>
      </w:pPr>
      <w:r w:rsidRPr="009425FA">
        <w:rPr>
          <w:sz w:val="24"/>
          <w:szCs w:val="24"/>
        </w:rPr>
        <w:t>FBI CJIS Division</w:t>
      </w:r>
    </w:p>
    <w:p w14:paraId="5A274F59" w14:textId="77777777" w:rsidR="00B373B7" w:rsidRPr="00B373B7" w:rsidRDefault="00B373B7" w:rsidP="009425FA">
      <w:pPr>
        <w:pStyle w:val="ListParagraph"/>
        <w:ind w:left="1080"/>
        <w:rPr>
          <w:sz w:val="24"/>
          <w:szCs w:val="24"/>
        </w:rPr>
      </w:pPr>
      <w:r w:rsidRPr="00B373B7">
        <w:rPr>
          <w:sz w:val="24"/>
          <w:szCs w:val="24"/>
        </w:rPr>
        <w:t>ATTN: ELECTRONIC SUMMARY REQUEST</w:t>
      </w:r>
    </w:p>
    <w:p w14:paraId="311BEFC3" w14:textId="77777777" w:rsidR="00B373B7" w:rsidRPr="00B373B7" w:rsidRDefault="00B373B7" w:rsidP="009425FA">
      <w:pPr>
        <w:pStyle w:val="ListParagraph"/>
        <w:ind w:left="1080"/>
        <w:rPr>
          <w:sz w:val="24"/>
          <w:szCs w:val="24"/>
        </w:rPr>
      </w:pPr>
      <w:r w:rsidRPr="00B373B7">
        <w:rPr>
          <w:sz w:val="24"/>
          <w:szCs w:val="24"/>
        </w:rPr>
        <w:t>1000 Custer Hollow Road</w:t>
      </w:r>
    </w:p>
    <w:p w14:paraId="17C9CAEF" w14:textId="77777777" w:rsidR="00B373B7" w:rsidRPr="00B373B7" w:rsidRDefault="00B373B7" w:rsidP="009425FA">
      <w:pPr>
        <w:pStyle w:val="ListParagraph"/>
        <w:ind w:left="1080"/>
        <w:rPr>
          <w:sz w:val="24"/>
          <w:szCs w:val="24"/>
        </w:rPr>
      </w:pPr>
      <w:r w:rsidRPr="00B373B7">
        <w:rPr>
          <w:sz w:val="24"/>
          <w:szCs w:val="24"/>
        </w:rPr>
        <w:t>Clarksburg, WV 26306</w:t>
      </w:r>
    </w:p>
    <w:p w14:paraId="26C12307" w14:textId="77777777" w:rsidR="009425FA" w:rsidRDefault="009425FA" w:rsidP="009425FA">
      <w:pPr>
        <w:rPr>
          <w:sz w:val="24"/>
          <w:szCs w:val="24"/>
        </w:rPr>
      </w:pPr>
      <w:r>
        <w:rPr>
          <w:sz w:val="24"/>
          <w:szCs w:val="24"/>
        </w:rPr>
        <w:t xml:space="preserve">Or </w:t>
      </w:r>
    </w:p>
    <w:p w14:paraId="3AB3D584" w14:textId="79657262" w:rsidR="00591D8C" w:rsidRDefault="009425FA" w:rsidP="009425FA">
      <w:pPr>
        <w:pStyle w:val="ListParagraph"/>
        <w:numPr>
          <w:ilvl w:val="0"/>
          <w:numId w:val="5"/>
        </w:numPr>
        <w:rPr>
          <w:sz w:val="24"/>
          <w:szCs w:val="24"/>
        </w:rPr>
      </w:pPr>
      <w:r w:rsidRPr="009425FA">
        <w:rPr>
          <w:sz w:val="24"/>
          <w:szCs w:val="24"/>
        </w:rPr>
        <w:lastRenderedPageBreak/>
        <w:t>y</w:t>
      </w:r>
      <w:r w:rsidR="00591D8C" w:rsidRPr="009425FA">
        <w:rPr>
          <w:sz w:val="24"/>
          <w:szCs w:val="24"/>
        </w:rPr>
        <w:t xml:space="preserve">ou may </w:t>
      </w:r>
      <w:r w:rsidRPr="009425FA">
        <w:rPr>
          <w:sz w:val="24"/>
          <w:szCs w:val="24"/>
        </w:rPr>
        <w:t xml:space="preserve">review any of the </w:t>
      </w:r>
      <w:r>
        <w:rPr>
          <w:sz w:val="24"/>
          <w:szCs w:val="24"/>
        </w:rPr>
        <w:t xml:space="preserve">vendors which can supply the </w:t>
      </w:r>
      <w:r w:rsidRPr="009425FA">
        <w:rPr>
          <w:sz w:val="24"/>
          <w:szCs w:val="24"/>
        </w:rPr>
        <w:t xml:space="preserve">FBI </w:t>
      </w:r>
      <w:r>
        <w:rPr>
          <w:sz w:val="24"/>
          <w:szCs w:val="24"/>
        </w:rPr>
        <w:t xml:space="preserve">criminal background checks known as FBI </w:t>
      </w:r>
      <w:r w:rsidRPr="009425FA">
        <w:rPr>
          <w:sz w:val="24"/>
          <w:szCs w:val="24"/>
        </w:rPr>
        <w:t xml:space="preserve">Channelers which may provide Live Scan Services near your home: </w:t>
      </w:r>
      <w:r>
        <w:rPr>
          <w:sz w:val="24"/>
          <w:szCs w:val="24"/>
        </w:rPr>
        <w:t xml:space="preserve"> See FBI.gov, for a complete list</w:t>
      </w:r>
      <w:r w:rsidR="00580B2D">
        <w:rPr>
          <w:sz w:val="24"/>
          <w:szCs w:val="24"/>
        </w:rPr>
        <w:t>, or,</w:t>
      </w:r>
    </w:p>
    <w:p w14:paraId="5C2C06F6" w14:textId="2B2B1CD3" w:rsidR="00580B2D" w:rsidRPr="00580B2D" w:rsidRDefault="00580B2D" w:rsidP="00580B2D">
      <w:pPr>
        <w:pStyle w:val="ListParagraph"/>
        <w:numPr>
          <w:ilvl w:val="0"/>
          <w:numId w:val="5"/>
        </w:numPr>
        <w:rPr>
          <w:sz w:val="24"/>
          <w:szCs w:val="24"/>
        </w:rPr>
      </w:pPr>
      <w:r w:rsidRPr="00580B2D">
        <w:rPr>
          <w:sz w:val="24"/>
          <w:szCs w:val="24"/>
        </w:rPr>
        <w:t xml:space="preserve">you may find </w:t>
      </w:r>
      <w:hyperlink r:id="rId8" w:history="1">
        <w:r w:rsidRPr="00580B2D">
          <w:rPr>
            <w:rStyle w:val="Hyperlink"/>
            <w:sz w:val="24"/>
            <w:szCs w:val="24"/>
          </w:rPr>
          <w:t>www.accuratebiometrics.com</w:t>
        </w:r>
      </w:hyperlink>
      <w:r w:rsidRPr="00580B2D">
        <w:rPr>
          <w:sz w:val="24"/>
          <w:szCs w:val="24"/>
        </w:rPr>
        <w:t xml:space="preserve"> to be highly available at your local UPS Store. Visit </w:t>
      </w:r>
      <w:hyperlink r:id="rId9" w:history="1">
        <w:r w:rsidRPr="00484437">
          <w:rPr>
            <w:rStyle w:val="Hyperlink"/>
            <w:sz w:val="24"/>
            <w:szCs w:val="24"/>
          </w:rPr>
          <w:t>https://accuratebiometrics.com/nationwide/services/individual/fingerprint-collection-network/#collapseOne1</w:t>
        </w:r>
      </w:hyperlink>
      <w:r w:rsidRPr="00580B2D">
        <w:rPr>
          <w:sz w:val="24"/>
          <w:szCs w:val="24"/>
        </w:rPr>
        <w:t xml:space="preserve"> for list of available locations nearest you.</w:t>
      </w:r>
    </w:p>
    <w:p w14:paraId="0F0CD2D8" w14:textId="77777777" w:rsidR="00580B2D" w:rsidRDefault="00580B2D">
      <w:pPr>
        <w:jc w:val="center"/>
        <w:rPr>
          <w:sz w:val="24"/>
          <w:szCs w:val="24"/>
        </w:rPr>
      </w:pPr>
    </w:p>
    <w:p w14:paraId="7EA40CE2" w14:textId="3BB570EF" w:rsidR="00580B2D" w:rsidRDefault="00580B2D" w:rsidP="00580B2D">
      <w:pPr>
        <w:rPr>
          <w:sz w:val="24"/>
          <w:szCs w:val="24"/>
        </w:rPr>
      </w:pPr>
      <w:r>
        <w:rPr>
          <w:sz w:val="24"/>
          <w:szCs w:val="24"/>
        </w:rPr>
        <w:t xml:space="preserve">The Toby Center will not be able to obtain your background check so we ask you to forward that for our review upon your receiving it.  When you receive your background check, kindly email to Dr. Mark Roseman at </w:t>
      </w:r>
      <w:hyperlink r:id="rId10" w:history="1">
        <w:r w:rsidRPr="00484437">
          <w:rPr>
            <w:rStyle w:val="Hyperlink"/>
            <w:sz w:val="24"/>
            <w:szCs w:val="24"/>
          </w:rPr>
          <w:t>mark.roseman@thetobycenter.org</w:t>
        </w:r>
      </w:hyperlink>
      <w:r>
        <w:rPr>
          <w:sz w:val="24"/>
          <w:szCs w:val="24"/>
        </w:rPr>
        <w:t xml:space="preserve">, or </w:t>
      </w:r>
      <w:hyperlink r:id="rId11" w:history="1">
        <w:r w:rsidRPr="00484437">
          <w:rPr>
            <w:rStyle w:val="Hyperlink"/>
            <w:sz w:val="24"/>
            <w:szCs w:val="24"/>
          </w:rPr>
          <w:t>info@thetobycenter.org</w:t>
        </w:r>
      </w:hyperlink>
      <w:r>
        <w:rPr>
          <w:sz w:val="24"/>
          <w:szCs w:val="24"/>
        </w:rPr>
        <w:t xml:space="preserve"> .   Upon review and acceptance, you will be invited to complete your enrollment as a Team Member of the Toby Center!</w:t>
      </w:r>
    </w:p>
    <w:p w14:paraId="65B28DBB" w14:textId="77C5257E" w:rsidR="00580B2D" w:rsidRDefault="00580B2D" w:rsidP="00580B2D">
      <w:pPr>
        <w:rPr>
          <w:sz w:val="24"/>
          <w:szCs w:val="24"/>
        </w:rPr>
      </w:pPr>
      <w:r>
        <w:rPr>
          <w:sz w:val="24"/>
          <w:szCs w:val="24"/>
        </w:rPr>
        <w:t>We look forward to working with you!</w:t>
      </w:r>
    </w:p>
    <w:p w14:paraId="58740C26" w14:textId="654F1E75" w:rsidR="00580B2D" w:rsidRDefault="00580B2D" w:rsidP="00580B2D">
      <w:pPr>
        <w:rPr>
          <w:sz w:val="24"/>
          <w:szCs w:val="24"/>
        </w:rPr>
      </w:pPr>
    </w:p>
    <w:p w14:paraId="538E891B" w14:textId="77777777" w:rsidR="00580B2D" w:rsidRPr="00580B2D" w:rsidRDefault="00580B2D" w:rsidP="00580B2D">
      <w:pPr>
        <w:rPr>
          <w:sz w:val="24"/>
          <w:szCs w:val="24"/>
        </w:rPr>
      </w:pPr>
    </w:p>
    <w:sectPr w:rsidR="00580B2D" w:rsidRPr="0058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391AA7"/>
    <w:multiLevelType w:val="hybridMultilevel"/>
    <w:tmpl w:val="BF3E28AE"/>
    <w:lvl w:ilvl="0" w:tplc="C3C04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CB7AED"/>
    <w:multiLevelType w:val="hybridMultilevel"/>
    <w:tmpl w:val="83EA10D8"/>
    <w:lvl w:ilvl="0" w:tplc="823A6D6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7E6D35"/>
    <w:multiLevelType w:val="hybridMultilevel"/>
    <w:tmpl w:val="802C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B525D"/>
    <w:multiLevelType w:val="hybridMultilevel"/>
    <w:tmpl w:val="7B365318"/>
    <w:lvl w:ilvl="0" w:tplc="431E3D7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F41D12"/>
    <w:multiLevelType w:val="hybridMultilevel"/>
    <w:tmpl w:val="DF4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262853">
    <w:abstractNumId w:val="4"/>
  </w:num>
  <w:num w:numId="2" w16cid:durableId="761298933">
    <w:abstractNumId w:val="2"/>
  </w:num>
  <w:num w:numId="3" w16cid:durableId="1865240576">
    <w:abstractNumId w:val="0"/>
  </w:num>
  <w:num w:numId="4" w16cid:durableId="1692295078">
    <w:abstractNumId w:val="3"/>
  </w:num>
  <w:num w:numId="5" w16cid:durableId="1813478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8C"/>
    <w:rsid w:val="00580B2D"/>
    <w:rsid w:val="00591D8C"/>
    <w:rsid w:val="009425FA"/>
    <w:rsid w:val="00B3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A6EE"/>
  <w15:chartTrackingRefBased/>
  <w15:docId w15:val="{60564AE5-64A4-4774-8837-B2EDC324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8C"/>
    <w:pPr>
      <w:ind w:left="720"/>
      <w:contextualSpacing/>
    </w:pPr>
  </w:style>
  <w:style w:type="character" w:styleId="Hyperlink">
    <w:name w:val="Hyperlink"/>
    <w:basedOn w:val="DefaultParagraphFont"/>
    <w:uiPriority w:val="99"/>
    <w:unhideWhenUsed/>
    <w:rsid w:val="00591D8C"/>
    <w:rPr>
      <w:color w:val="0563C1" w:themeColor="hyperlink"/>
      <w:u w:val="single"/>
    </w:rPr>
  </w:style>
  <w:style w:type="character" w:styleId="UnresolvedMention">
    <w:name w:val="Unresolved Mention"/>
    <w:basedOn w:val="DefaultParagraphFont"/>
    <w:uiPriority w:val="99"/>
    <w:semiHidden/>
    <w:unhideWhenUsed/>
    <w:rsid w:val="00591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uratebiometric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o.cji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o.cjis.gov/#/" TargetMode="External"/><Relationship Id="rId11" Type="http://schemas.openxmlformats.org/officeDocument/2006/relationships/hyperlink" Target="mailto:info@thetobycenter.org" TargetMode="External"/><Relationship Id="rId5" Type="http://schemas.openxmlformats.org/officeDocument/2006/relationships/image" Target="media/image1.jpg"/><Relationship Id="rId10" Type="http://schemas.openxmlformats.org/officeDocument/2006/relationships/hyperlink" Target="mailto:mark.roseman@thetobycenter.org" TargetMode="External"/><Relationship Id="rId4" Type="http://schemas.openxmlformats.org/officeDocument/2006/relationships/webSettings" Target="webSettings.xml"/><Relationship Id="rId9" Type="http://schemas.openxmlformats.org/officeDocument/2006/relationships/hyperlink" Target="https://accuratebiometrics.com/nationwide/services/individual/fingerprint-collection-network/#collapseOn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Roseman</dc:creator>
  <cp:keywords/>
  <dc:description/>
  <cp:lastModifiedBy>Mark Roseman</cp:lastModifiedBy>
  <cp:revision>1</cp:revision>
  <dcterms:created xsi:type="dcterms:W3CDTF">2024-03-05T18:58:00Z</dcterms:created>
  <dcterms:modified xsi:type="dcterms:W3CDTF">2024-03-05T19:35:00Z</dcterms:modified>
</cp:coreProperties>
</file>